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bookmarkStart w:id="0" w:name="_GoBack"/>
      <w:bookmarkEnd w:id="0"/>
      <w:r>
        <w:rPr>
          <w:rFonts w:ascii="Tahoma" w:eastAsia="Tahoma" w:hAnsi="Tahoma" w:cs="Tahoma"/>
          <w:b/>
          <w:sz w:val="40"/>
          <w:szCs w:val="40"/>
        </w:rPr>
        <w:t>Modulo per la segnalazione di condotte illecite</w:t>
      </w:r>
    </w:p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proofErr w:type="spellStart"/>
      <w:r>
        <w:rPr>
          <w:rFonts w:ascii="Tahoma" w:eastAsia="Tahoma" w:hAnsi="Tahoma" w:cs="Tahoma"/>
          <w:b/>
          <w:sz w:val="40"/>
          <w:szCs w:val="40"/>
        </w:rPr>
        <w:t>Whistleblowing</w:t>
      </w:r>
      <w:proofErr w:type="spellEnd"/>
      <w:r>
        <w:rPr>
          <w:rFonts w:ascii="Tahoma" w:eastAsia="Tahoma" w:hAnsi="Tahoma" w:cs="Tahoma"/>
          <w:b/>
          <w:sz w:val="40"/>
          <w:szCs w:val="40"/>
        </w:rPr>
        <w:t xml:space="preserve"> policy</w:t>
      </w:r>
    </w:p>
    <w:p w:rsidR="00280BFE" w:rsidRDefault="00280BFE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5327"/>
      </w:tblGrid>
      <w:tr w:rsidR="00280BFE" w:rsidRPr="008C1028">
        <w:trPr>
          <w:jc w:val="center"/>
        </w:trPr>
        <w:tc>
          <w:tcPr>
            <w:tcW w:w="9778" w:type="dxa"/>
            <w:gridSpan w:val="2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Si rammenta che l’ordinamento tutela i dipendenti che effettuano la segnalazione di illecito. In particolare, la legge e il Piano Nazionale Anticorruzione (P.N.A.) prevedono che: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l’amministrazione ha l’obbligo di predisporre dei sistemi di tutela della riservatezza circa l’identità del segnalante;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l’identità del segnalante deve essere protetta in ogni contesto successivo alla segnalazione</w:t>
            </w:r>
            <w:r>
              <w:rPr>
                <w:rFonts w:ascii="Tahoma" w:eastAsia="Tahoma" w:hAnsi="Tahoma" w:cs="Tahoma"/>
                <w:b/>
              </w:rPr>
              <w:t xml:space="preserve">. </w:t>
            </w:r>
            <w:r>
              <w:rPr>
                <w:rFonts w:ascii="Tahoma" w:eastAsia="Tahoma" w:hAnsi="Tahoma" w:cs="Tahoma"/>
              </w:rPr>
              <w:t>Nel procedimento disciplinare, l’identità del segnalante non può essere rivelata senza il suo consenso, a meno che la sua conoscenza non sia assolutamente indispensabile per la difesa dell’incolpato;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la denuncia è sottratta all’accesso previsto dagli articoli 22 ss. della legge 7 agosto 1990, n. 241;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il denunciante che ritiene di essere stato discriminato nel lavoro a causa della denuncia, può segnalare (anche attraverso il sindacato) all’Ispettorato della funzione pubblica i fatti di discriminazione.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>Per ulteriori approfondimenti, è possibile consultare il Piano Nazionale Anticorruzione.</w:t>
            </w:r>
          </w:p>
        </w:tc>
      </w:tr>
      <w:tr w:rsidR="00280BFE" w:rsidRPr="008C1028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nome e cognome del segnalante: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qualifica o posizione professionale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sede di servizio: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tel</w:t>
            </w:r>
            <w:proofErr w:type="spellEnd"/>
            <w:r>
              <w:rPr>
                <w:rFonts w:ascii="Tahoma" w:eastAsia="Tahoma" w:hAnsi="Tahoma" w:cs="Tahoma"/>
                <w:b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</w:rPr>
              <w:t>cell</w:t>
            </w:r>
            <w:proofErr w:type="spellEnd"/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>‐</w:t>
            </w:r>
            <w:r>
              <w:rPr>
                <w:rFonts w:ascii="Tahoma" w:eastAsia="Tahoma" w:hAnsi="Tahoma" w:cs="Tahoma"/>
                <w:b/>
              </w:rPr>
              <w:t>mail: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 w:rsidRPr="008C1028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data/periodo in cui si è verificato il fatto: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trHeight w:val="240"/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luogo fisico in cui si è verificato il fatto: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ufficio (indicare denominazione e indirizzo della struttura)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all’esterno dell’ufficio (indicare luogo ed indirizzo)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ritengo che le azioni od omissioni commesse o tentate siano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penalmente rilevanti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poste in essere in violazione del codice di comportamento o di altre disposizioni sanzionabili in via disciplinare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patrimoniale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all’amministrazione di appartenenza o ad altro ente pubblico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all’immagine dell’amministrazione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altro (specificare):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descrizione del fatto (condotta ed evento):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autore/i del fatto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3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bottom w:val="single" w:sz="4" w:space="0" w:color="000000"/>
            </w:tcBorders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altri eventuali soggetti a conoscenza del fatto e/o in grado di riferire sul medesimo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4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  <w:tcBorders>
              <w:bottom w:val="single" w:sz="4" w:space="0" w:color="000000"/>
            </w:tcBorders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left w:val="nil"/>
              <w:bottom w:val="nil"/>
              <w:right w:val="nil"/>
            </w:tcBorders>
            <w:vAlign w:val="center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Data, __________________________</w:t>
            </w: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5327" w:type="dxa"/>
            <w:tcBorders>
              <w:left w:val="nil"/>
              <w:bottom w:val="nil"/>
              <w:right w:val="nil"/>
            </w:tcBorders>
          </w:tcPr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Firma</w:t>
            </w:r>
            <w:r>
              <w:rPr>
                <w:rFonts w:ascii="Tahoma" w:eastAsia="Tahoma" w:hAnsi="Tahoma" w:cs="Tahoma"/>
                <w:vertAlign w:val="superscript"/>
              </w:rPr>
              <w:footnoteReference w:id="5"/>
            </w:r>
          </w:p>
          <w:p w:rsidR="00280BFE" w:rsidRDefault="00280BFE">
            <w:pPr>
              <w:pStyle w:val="Normale1"/>
              <w:jc w:val="center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</w:t>
            </w:r>
          </w:p>
        </w:tc>
      </w:tr>
    </w:tbl>
    <w:p w:rsidR="00280BFE" w:rsidRDefault="00280BFE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sectPr w:rsidR="00280BFE" w:rsidSect="00280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88" w:rsidRDefault="00325888">
      <w:pPr>
        <w:spacing w:line="240" w:lineRule="auto"/>
        <w:ind w:left="0" w:hanging="2"/>
      </w:pPr>
      <w:r>
        <w:separator/>
      </w:r>
    </w:p>
  </w:endnote>
  <w:endnote w:type="continuationSeparator" w:id="0">
    <w:p w:rsidR="00325888" w:rsidRDefault="003258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A7" w:rsidRDefault="005919A7" w:rsidP="0059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FE" w:rsidRDefault="005919A7">
    <w:pPr>
      <w:pStyle w:val="Normale1"/>
      <w:tabs>
        <w:tab w:val="center" w:pos="4819"/>
        <w:tab w:val="right" w:pos="9638"/>
      </w:tabs>
      <w:jc w:val="right"/>
      <w:rPr>
        <w:rFonts w:ascii="Tahoma" w:eastAsia="Tahoma" w:hAnsi="Tahoma" w:cs="Tahoma"/>
      </w:rPr>
    </w:pPr>
    <w:r>
      <w:rPr>
        <w:rFonts w:ascii="Tahoma" w:eastAsia="Tahoma" w:hAnsi="Tahoma" w:cs="Tahoma"/>
        <w:highlight w:val="yellow"/>
      </w:rPr>
      <w:t>Revisione del 20/11/2017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A7" w:rsidRDefault="005919A7" w:rsidP="0059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88" w:rsidRDefault="00325888">
      <w:pPr>
        <w:spacing w:line="240" w:lineRule="auto"/>
        <w:ind w:left="0" w:hanging="2"/>
      </w:pPr>
      <w:r>
        <w:separator/>
      </w:r>
    </w:p>
  </w:footnote>
  <w:footnote w:type="continuationSeparator" w:id="0">
    <w:p w:rsidR="00325888" w:rsidRDefault="00325888">
      <w:pPr>
        <w:spacing w:line="240" w:lineRule="auto"/>
        <w:ind w:left="0" w:hanging="2"/>
      </w:pPr>
      <w:r>
        <w:continuationSeparator/>
      </w:r>
    </w:p>
  </w:footnote>
  <w:footnote w:id="1">
    <w:p w:rsidR="00280BFE" w:rsidRDefault="005919A7">
      <w:pPr>
        <w:pStyle w:val="Normale1"/>
        <w:spacing w:after="24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280BFE" w:rsidRDefault="005919A7">
      <w:pPr>
        <w:pStyle w:val="Normale1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</w:footnote>
  <w:footnote w:id="3">
    <w:p w:rsidR="00280BFE" w:rsidRDefault="005919A7">
      <w:pPr>
        <w:pStyle w:val="Normale1"/>
        <w:spacing w:before="12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4">
    <w:p w:rsidR="00280BFE" w:rsidRDefault="005919A7">
      <w:pPr>
        <w:pStyle w:val="Normale1"/>
        <w:spacing w:before="120" w:after="24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5">
    <w:p w:rsidR="00280BFE" w:rsidRDefault="005919A7">
      <w:pPr>
        <w:pStyle w:val="Normale1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La segnalazione sottoscritta (N.B.: Le segnalazioni anonime verranno perse in considerazione solo se adeguatamente circostanziate) può essere presentata: </w:t>
      </w:r>
    </w:p>
    <w:p w:rsidR="00280BFE" w:rsidRDefault="005919A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mediante invio all’indirizzo di posta elettronica </w:t>
      </w:r>
      <w:r w:rsidRPr="005919A7">
        <w:rPr>
          <w:rFonts w:ascii="Tahoma" w:eastAsia="Tahoma" w:hAnsi="Tahoma" w:cs="Tahoma"/>
          <w:sz w:val="16"/>
          <w:szCs w:val="16"/>
          <w:highlight w:val="magenta"/>
        </w:rPr>
        <w:t>_______________________.</w:t>
      </w:r>
    </w:p>
    <w:p w:rsidR="00280BFE" w:rsidRDefault="005919A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 mezzo del servizio postale in busta chiusa recante la dicitura “NON APRIRE – DA CONSEGNARE AL RESPONSABILE DELLA PREVENZIONE DELLA CORRUZIONE”.</w:t>
      </w:r>
    </w:p>
    <w:p w:rsidR="00280BFE" w:rsidRDefault="005919A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verbalmente, mediante dichiarazione rilasciata ad uno dei soggetti legittimati alla ricezione (Responsabile della Prevenzione della corruzione, Responsabile apicale del dipendente).</w:t>
      </w:r>
    </w:p>
    <w:p w:rsidR="00280BFE" w:rsidRDefault="00280BFE">
      <w:pPr>
        <w:pStyle w:val="Normale1"/>
        <w:spacing w:before="120"/>
        <w:jc w:val="both"/>
        <w:rPr>
          <w:rFonts w:ascii="Tahoma" w:eastAsia="Tahoma" w:hAnsi="Tahom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A7" w:rsidRDefault="005919A7" w:rsidP="0059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FE" w:rsidRDefault="00280BFE">
    <w:pPr>
      <w:pStyle w:val="Normale1"/>
      <w:widowControl w:val="0"/>
      <w:spacing w:line="276" w:lineRule="auto"/>
      <w:rPr>
        <w:rFonts w:ascii="Tahoma" w:eastAsia="Tahoma" w:hAnsi="Tahoma" w:cs="Tahoma"/>
      </w:rPr>
    </w:pPr>
  </w:p>
  <w:tbl>
    <w:tblPr>
      <w:tblStyle w:val="a0"/>
      <w:tblW w:w="985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0"/>
    </w:tblGrid>
    <w:tr w:rsidR="00280BFE">
      <w:trPr>
        <w:trHeight w:val="240"/>
      </w:trPr>
      <w:tc>
        <w:tcPr>
          <w:tcW w:w="9850" w:type="dxa"/>
          <w:shd w:val="clear" w:color="auto" w:fill="D9D9D9"/>
        </w:tcPr>
        <w:p w:rsidR="00280BFE" w:rsidRDefault="005919A7">
          <w:pPr>
            <w:pStyle w:val="Normale1"/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ARU - Modulo per la segnalazione di condotte illecite </w:t>
          </w:r>
          <w:proofErr w:type="spellStart"/>
          <w:r>
            <w:rPr>
              <w:rFonts w:ascii="Tahoma" w:eastAsia="Tahoma" w:hAnsi="Tahoma" w:cs="Tahoma"/>
            </w:rPr>
            <w:t>whistleblowing</w:t>
          </w:r>
          <w:proofErr w:type="spellEnd"/>
          <w:r>
            <w:rPr>
              <w:rFonts w:ascii="Tahoma" w:eastAsia="Tahoma" w:hAnsi="Tahoma" w:cs="Tahoma"/>
            </w:rPr>
            <w:t xml:space="preserve"> policy</w:t>
          </w:r>
        </w:p>
      </w:tc>
    </w:tr>
  </w:tbl>
  <w:p w:rsidR="00280BFE" w:rsidRDefault="00280BFE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A7" w:rsidRDefault="005919A7" w:rsidP="005919A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F73"/>
    <w:multiLevelType w:val="multilevel"/>
    <w:tmpl w:val="D95A043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8347A6"/>
    <w:multiLevelType w:val="multilevel"/>
    <w:tmpl w:val="FC56F3C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CFB0F00"/>
    <w:multiLevelType w:val="multilevel"/>
    <w:tmpl w:val="46FED9E8"/>
    <w:lvl w:ilvl="0"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FE"/>
    <w:rsid w:val="00280BFE"/>
    <w:rsid w:val="00325888"/>
    <w:rsid w:val="005919A7"/>
    <w:rsid w:val="008C1028"/>
    <w:rsid w:val="00A83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C482-CFC7-4C1D-A680-DD7AA67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rsid w:val="00280BFE"/>
    <w:pPr>
      <w:keepNext/>
      <w:jc w:val="center"/>
    </w:pPr>
    <w:rPr>
      <w:rFonts w:ascii="Arial" w:hAnsi="Arial" w:cs="Arial"/>
      <w:sz w:val="48"/>
      <w:lang w:val="it-IT"/>
    </w:rPr>
  </w:style>
  <w:style w:type="paragraph" w:styleId="Titolo2">
    <w:name w:val="heading 2"/>
    <w:basedOn w:val="Normale"/>
    <w:next w:val="Normale"/>
    <w:rsid w:val="00280BFE"/>
    <w:pPr>
      <w:keepNext/>
      <w:jc w:val="both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1"/>
    <w:next w:val="Normale1"/>
    <w:rsid w:val="00280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0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0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80B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0BFE"/>
  </w:style>
  <w:style w:type="table" w:customStyle="1" w:styleId="TableNormal">
    <w:name w:val="Table Normal"/>
    <w:rsid w:val="00280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0B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280BFE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sid w:val="00280BFE"/>
    <w:pPr>
      <w:jc w:val="center"/>
    </w:pPr>
    <w:rPr>
      <w:rFonts w:ascii="Garamond" w:hAnsi="Garamond"/>
      <w:b/>
      <w:sz w:val="40"/>
      <w:szCs w:val="20"/>
      <w:lang w:val="it-IT" w:eastAsia="it-IT"/>
    </w:rPr>
  </w:style>
  <w:style w:type="paragraph" w:customStyle="1" w:styleId="t2-AS">
    <w:name w:val="t2-AS"/>
    <w:basedOn w:val="Normale"/>
    <w:rsid w:val="00280BFE"/>
    <w:pPr>
      <w:spacing w:before="120"/>
      <w:jc w:val="both"/>
    </w:pPr>
    <w:rPr>
      <w:rFonts w:ascii="Tahoma" w:eastAsia="SimSun" w:hAnsi="Tahoma" w:cs="Tahoma"/>
      <w:sz w:val="20"/>
      <w:szCs w:val="20"/>
      <w:lang w:val="it-IT" w:eastAsia="zh-CN"/>
    </w:rPr>
  </w:style>
  <w:style w:type="paragraph" w:customStyle="1" w:styleId="Corpotesto1">
    <w:name w:val="Corpo testo1"/>
    <w:basedOn w:val="Normale"/>
    <w:rsid w:val="00280BFE"/>
    <w:pPr>
      <w:jc w:val="both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rsid w:val="00280B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lang w:val="it-IT"/>
    </w:rPr>
  </w:style>
  <w:style w:type="paragraph" w:styleId="Intestazione">
    <w:name w:val="header"/>
    <w:basedOn w:val="Normale"/>
    <w:rsid w:val="00280B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0B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280BFE"/>
    <w:pPr>
      <w:spacing w:before="120"/>
      <w:jc w:val="both"/>
    </w:pPr>
    <w:rPr>
      <w:rFonts w:ascii="Tahoma" w:eastAsia="SimSun" w:hAnsi="Tahoma"/>
      <w:sz w:val="20"/>
      <w:szCs w:val="20"/>
      <w:lang w:val="uz-Cyrl-UZ" w:eastAsia="zh-CN"/>
    </w:rPr>
  </w:style>
  <w:style w:type="character" w:customStyle="1" w:styleId="TestonotaapidipaginaCarattere">
    <w:name w:val="Testo nota a piè di pagina Carattere"/>
    <w:rsid w:val="00280BFE"/>
    <w:rPr>
      <w:rFonts w:ascii="Tahoma" w:eastAsia="SimSun" w:hAnsi="Tahoma"/>
      <w:w w:val="100"/>
      <w:position w:val="-1"/>
      <w:effect w:val="none"/>
      <w:vertAlign w:val="baseline"/>
      <w:cs w:val="0"/>
      <w:em w:val="none"/>
      <w:lang w:val="uz-Cyrl-UZ" w:eastAsia="zh-CN"/>
    </w:rPr>
  </w:style>
  <w:style w:type="character" w:styleId="Rimandonotaapidipagina">
    <w:name w:val="footnote reference"/>
    <w:rsid w:val="00280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280BF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4"/>
      <w:szCs w:val="24"/>
    </w:rPr>
  </w:style>
  <w:style w:type="paragraph" w:styleId="Sottotitolo">
    <w:name w:val="Subtitle"/>
    <w:basedOn w:val="Normale1"/>
    <w:next w:val="Normale1"/>
    <w:rsid w:val="00280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0B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80BF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Lenza Tascone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ITM ITM</cp:lastModifiedBy>
  <cp:revision>2</cp:revision>
  <dcterms:created xsi:type="dcterms:W3CDTF">2017-12-04T16:30:00Z</dcterms:created>
  <dcterms:modified xsi:type="dcterms:W3CDTF">2017-12-04T16:30:00Z</dcterms:modified>
</cp:coreProperties>
</file>